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after="160" w:line="259" w:lineRule="atLeast"/>
        <w:jc w:val="center"/>
        <w:rPr>
          <w:rFonts w:ascii="Calibri" w:cs="Calibri" w:hAnsi="Calibri" w:eastAsia="Calibri"/>
          <w:b w:val="1"/>
          <w:bCs w:val="1"/>
          <w:outline w:val="0"/>
          <w:color w:val="004d80"/>
          <w:sz w:val="46"/>
          <w:szCs w:val="46"/>
          <w:u w:color="004d80"/>
          <w14:textFill>
            <w14:solidFill>
              <w14:srgbClr w14:val="004D80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004d80"/>
          <w:sz w:val="46"/>
          <w:szCs w:val="46"/>
          <w:u w:color="004d80"/>
          <w:rtl w:val="0"/>
          <w:lang w:val="en-US"/>
          <w14:textFill>
            <w14:solidFill>
              <w14:srgbClr w14:val="004D80"/>
            </w14:solidFill>
          </w14:textFill>
        </w:rPr>
        <w:t>Application for Nomination to Parish Advisory Board</w:t>
      </w:r>
    </w:p>
    <w:p>
      <w:pPr>
        <w:pStyle w:val="Body A"/>
        <w:spacing w:after="160" w:line="259" w:lineRule="atLeast"/>
        <w:jc w:val="center"/>
        <w:rPr>
          <w:rFonts w:ascii="Calibri" w:cs="Calibri" w:hAnsi="Calibri" w:eastAsia="Calibri"/>
          <w:b w:val="1"/>
          <w:bCs w:val="1"/>
          <w:sz w:val="36"/>
          <w:szCs w:val="36"/>
        </w:rPr>
      </w:pPr>
      <w:r>
        <w:rPr>
          <w:rFonts w:ascii="Calibri" w:hAnsi="Calibri"/>
          <w:sz w:val="24"/>
          <w:szCs w:val="24"/>
          <w:rtl w:val="0"/>
          <w:lang w:val="en-US"/>
        </w:rPr>
        <w:t>This document should be completed and delivered to the Presbytery office prior to the Nominations committee meeting in September each year.</w:t>
      </w:r>
    </w:p>
    <w:p>
      <w:pPr>
        <w:pStyle w:val="Body A"/>
        <w:spacing w:after="160" w:line="259" w:lineRule="atLeast"/>
        <w:rPr>
          <w:rFonts w:ascii="Calibri" w:cs="Calibri" w:hAnsi="Calibri" w:eastAsia="Calibri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30"/>
          <w:szCs w:val="30"/>
          <w:lang w:val="de-DE"/>
        </w:rPr>
      </w:pPr>
      <w:r>
        <w:rPr>
          <w:rFonts w:ascii="Calibri" w:hAnsi="Calibri"/>
          <w:b w:val="1"/>
          <w:bCs w:val="1"/>
          <w:sz w:val="30"/>
          <w:szCs w:val="30"/>
          <w:rtl w:val="0"/>
          <w:lang w:val="de-DE"/>
        </w:rPr>
        <w:t>Name:</w:t>
      </w: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30"/>
          <w:szCs w:val="30"/>
        </w:rPr>
      </w:pPr>
      <w:r>
        <w:rPr>
          <w:rFonts w:ascii="Calibri" w:hAnsi="Calibri"/>
          <w:b w:val="1"/>
          <w:bCs w:val="1"/>
          <w:sz w:val="30"/>
          <w:szCs w:val="30"/>
          <w:rtl w:val="0"/>
          <w:lang w:val="en-US"/>
        </w:rPr>
        <w:t>Address:</w:t>
      </w: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30"/>
          <w:szCs w:val="30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30"/>
          <w:szCs w:val="30"/>
        </w:rPr>
      </w:pPr>
      <w:r>
        <w:rPr>
          <w:rFonts w:ascii="Calibri" w:hAnsi="Calibri"/>
          <w:b w:val="1"/>
          <w:bCs w:val="1"/>
          <w:sz w:val="30"/>
          <w:szCs w:val="30"/>
          <w:rtl w:val="0"/>
          <w:lang w:val="en-US"/>
        </w:rPr>
        <w:t>Email:</w:t>
      </w: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30"/>
          <w:szCs w:val="30"/>
        </w:rPr>
      </w:pPr>
      <w:r>
        <w:rPr>
          <w:rFonts w:ascii="Calibri" w:hAnsi="Calibri"/>
          <w:b w:val="1"/>
          <w:bCs w:val="1"/>
          <w:sz w:val="30"/>
          <w:szCs w:val="30"/>
          <w:rtl w:val="0"/>
          <w:lang w:val="en-US"/>
        </w:rPr>
        <w:t>Mobile Phone number:</w:t>
      </w:r>
    </w:p>
    <w:p>
      <w:pPr>
        <w:pStyle w:val="Body A"/>
        <w:spacing w:after="160" w:line="259" w:lineRule="atLeast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sz w:val="44"/>
          <w:szCs w:val="44"/>
          <w:rtl w:val="0"/>
          <w:lang w:val="en-US"/>
        </w:rPr>
        <w:t>Please provide details below to support your application addressing each of the criteria below:</w:t>
      </w: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Body A"/>
        <w:spacing w:after="160" w:line="259" w:lineRule="atLeast"/>
        <w:rPr>
          <w:rFonts w:ascii="Calibri" w:cs="Calibri" w:hAnsi="Calibri" w:eastAsia="Calibri"/>
          <w:b w:val="1"/>
          <w:bCs w:val="1"/>
          <w:outline w:val="0"/>
          <w:color w:val="004d80"/>
          <w:sz w:val="46"/>
          <w:szCs w:val="46"/>
          <w:u w:color="004d80"/>
          <w14:textFill>
            <w14:solidFill>
              <w14:srgbClr w14:val="004D80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004d80"/>
          <w:sz w:val="46"/>
          <w:szCs w:val="46"/>
          <w:u w:color="004d80"/>
          <w:rtl w:val="0"/>
          <w:lang w:val="en-US"/>
          <w14:textFill>
            <w14:solidFill>
              <w14:srgbClr w14:val="004D80"/>
            </w14:solidFill>
          </w14:textFill>
        </w:rPr>
        <w:t>Relevant Information required:</w:t>
      </w:r>
    </w:p>
    <w:p>
      <w:pPr>
        <w:pStyle w:val="Body A"/>
        <w:spacing w:after="160" w:line="259" w:lineRule="atLeast"/>
        <w:ind w:left="360" w:hanging="36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 xml:space="preserve">Baptised, practising Catholic of the Parish    </w:t>
      </w:r>
    </w:p>
    <w:p>
      <w:pPr>
        <w:pStyle w:val="Body A"/>
        <w:spacing w:after="160" w:line="259" w:lineRule="atLeast"/>
        <w:ind w:left="360" w:hanging="36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Demonstrated participation in the ongoing life of the Parish</w:t>
      </w:r>
    </w:p>
    <w:p>
      <w:pPr>
        <w:pStyle w:val="Body A"/>
        <w:spacing w:after="160" w:line="259" w:lineRule="atLeast"/>
        <w:ind w:left="360" w:hanging="36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Be at least sixteen years of age</w:t>
      </w:r>
    </w:p>
    <w:p>
      <w:pPr>
        <w:pStyle w:val="Body A"/>
        <w:spacing w:after="160" w:line="259" w:lineRule="atLeast"/>
        <w:ind w:left="360" w:hanging="36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Have skills relevant to major activities of the Parish</w:t>
      </w:r>
    </w:p>
    <w:p>
      <w:pPr>
        <w:pStyle w:val="Body A"/>
        <w:spacing w:after="160" w:line="259" w:lineRule="atLeast"/>
        <w:ind w:left="360" w:hanging="360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Leadership in sub-committees or other formal Parish business</w:t>
      </w:r>
    </w:p>
    <w:p>
      <w:pPr>
        <w:pStyle w:val="Body A"/>
        <w:spacing w:after="160" w:line="259" w:lineRule="atLeast"/>
        <w:ind w:left="360" w:hanging="360"/>
        <w:rPr>
          <w:rFonts w:ascii="Calibri" w:cs="Calibri" w:hAnsi="Calibri" w:eastAsia="Calibri"/>
          <w:sz w:val="24"/>
          <w:szCs w:val="24"/>
        </w:rPr>
      </w:pPr>
      <w:r>
        <w:rPr>
          <w:rFonts w:ascii="Calibri" w:hAnsi="Calibri"/>
          <w:b w:val="1"/>
          <w:bCs w:val="1"/>
          <w:sz w:val="24"/>
          <w:szCs w:val="24"/>
          <w:rtl w:val="0"/>
          <w:lang w:val="en-US"/>
        </w:rPr>
        <w:t>A balance of skills and experiences representative of the Parish community</w:t>
      </w:r>
      <w:r>
        <w:rPr>
          <w:rFonts w:ascii="Calibri" w:hAnsi="Calibri"/>
          <w:sz w:val="24"/>
          <w:szCs w:val="24"/>
          <w:rtl w:val="0"/>
          <w:lang w:val="en-US"/>
        </w:rPr>
        <w:t>.</w:t>
      </w:r>
    </w:p>
    <w:p>
      <w:pPr>
        <w:pStyle w:val="Body A"/>
        <w:spacing w:after="200" w:line="276" w:lineRule="auto"/>
        <w:rPr>
          <w:rFonts w:ascii="Calibri" w:cs="Calibri" w:hAnsi="Calibri" w:eastAsia="Calibri"/>
          <w:outline w:val="0"/>
          <w:color w:val="004d80"/>
          <w:sz w:val="44"/>
          <w:szCs w:val="44"/>
          <w:u w:color="004d80"/>
          <w14:textFill>
            <w14:solidFill>
              <w14:srgbClr w14:val="004D80"/>
            </w14:solidFill>
          </w14:textFill>
        </w:rPr>
      </w:pPr>
    </w:p>
    <w:p>
      <w:pPr>
        <w:pStyle w:val="Body A"/>
        <w:spacing w:after="200" w:line="276" w:lineRule="auto"/>
        <w:rPr>
          <w:rFonts w:ascii="Calibri" w:cs="Calibri" w:hAnsi="Calibri" w:eastAsia="Calibri"/>
          <w:outline w:val="0"/>
          <w:color w:val="004d80"/>
          <w:sz w:val="44"/>
          <w:szCs w:val="44"/>
          <w:u w:color="004d80"/>
          <w14:textFill>
            <w14:solidFill>
              <w14:srgbClr w14:val="004D80"/>
            </w14:solidFill>
          </w14:textFill>
        </w:rPr>
      </w:pPr>
    </w:p>
    <w:p>
      <w:pPr>
        <w:pStyle w:val="Body A"/>
        <w:spacing w:after="200" w:line="276" w:lineRule="auto"/>
      </w:pPr>
      <w:r>
        <w:rPr>
          <w:rFonts w:ascii="Calibri" w:hAnsi="Calibri"/>
          <w:b w:val="1"/>
          <w:bCs w:val="1"/>
          <w:outline w:val="0"/>
          <w:color w:val="004d80"/>
          <w:sz w:val="44"/>
          <w:szCs w:val="44"/>
          <w:u w:color="004d80"/>
          <w:rtl w:val="0"/>
          <w:lang w:val="en-US"/>
          <w14:textFill>
            <w14:solidFill>
              <w14:srgbClr w14:val="004D80"/>
            </w14:solidFill>
          </w14:textFill>
        </w:rPr>
        <w:t>Please submit completed form to AscotVale@cam.org.au</w:t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