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20E4E" w14:textId="52B832D4" w:rsidR="00BB4E64" w:rsidRPr="00B3775F" w:rsidRDefault="00B3775F" w:rsidP="00B3775F">
      <w:pPr>
        <w:jc w:val="center"/>
        <w:rPr>
          <w:b/>
          <w:bCs/>
          <w:u w:val="single"/>
        </w:rPr>
      </w:pPr>
      <w:r w:rsidRPr="00B3775F">
        <w:rPr>
          <w:b/>
          <w:bCs/>
          <w:u w:val="single"/>
        </w:rPr>
        <w:t>Confirmation</w:t>
      </w:r>
    </w:p>
    <w:p w14:paraId="7F82DFEE" w14:textId="0C6F09DD" w:rsidR="00B3775F" w:rsidRDefault="00B3775F">
      <w:r>
        <w:t>Any students wishing to receive the Sacrament must be Baptised Catholics and must have received the Sacraments of Eucharist and Reconciliation. Students are usually in Year 6 or older. The Sacrament is usually celebrated in September.</w:t>
      </w:r>
    </w:p>
    <w:sectPr w:rsidR="00B377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75F"/>
    <w:rsid w:val="00642661"/>
    <w:rsid w:val="00B3775F"/>
    <w:rsid w:val="00BB4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D254CE"/>
  <w15:chartTrackingRefBased/>
  <w15:docId w15:val="{7B2AD248-7BB4-4141-A4D1-52C945945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211</Characters>
  <Application>Microsoft Office Word</Application>
  <DocSecurity>0</DocSecurity>
  <Lines>1</Lines>
  <Paragraphs>1</Paragraphs>
  <ScaleCrop>false</ScaleCrop>
  <Company>Catholic Archdiocese Melbourne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Dowling</dc:creator>
  <cp:keywords/>
  <dc:description/>
  <cp:lastModifiedBy>John Dowling</cp:lastModifiedBy>
  <cp:revision>2</cp:revision>
  <dcterms:created xsi:type="dcterms:W3CDTF">2024-05-11T04:12:00Z</dcterms:created>
  <dcterms:modified xsi:type="dcterms:W3CDTF">2024-05-11T04:12:00Z</dcterms:modified>
</cp:coreProperties>
</file>